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300" w:lineRule="exact"/>
        <w:jc w:val="center"/>
        <w:rPr>
          <w:rFonts w:ascii="宋体" w:hAns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68580</wp:posOffset>
            </wp:positionH>
            <wp:positionV relativeFrom="paragraph">
              <wp:posOffset>137795</wp:posOffset>
            </wp:positionV>
            <wp:extent cx="956945" cy="95694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628" cy="957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80" w:lineRule="auto"/>
        <w:jc w:val="center"/>
        <w:rPr>
          <w:rFonts w:ascii="宋体" w:hAnsi="宋体" w:cs="宋体"/>
          <w:b/>
          <w:bCs/>
          <w:szCs w:val="21"/>
        </w:rPr>
      </w:pPr>
    </w:p>
    <w:p>
      <w:pPr>
        <w:spacing w:line="1300" w:lineRule="exact"/>
        <w:jc w:val="center"/>
        <w:rPr>
          <w:rFonts w:ascii="黑体" w:hAnsi="黑体" w:eastAsia="黑体" w:cs="宋体"/>
          <w:bCs/>
          <w:sz w:val="56"/>
          <w:szCs w:val="72"/>
        </w:rPr>
      </w:pPr>
      <w:r>
        <w:rPr>
          <w:rFonts w:hint="eastAsia" w:ascii="黑体" w:hAnsi="黑体" w:eastAsia="黑体" w:cs="宋体"/>
          <w:bCs/>
          <w:sz w:val="56"/>
          <w:szCs w:val="72"/>
        </w:rPr>
        <w:t>关于“促进医药信息全面、科学传播”活动</w:t>
      </w:r>
    </w:p>
    <w:p>
      <w:pPr>
        <w:spacing w:line="600" w:lineRule="auto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spacing w:line="1400" w:lineRule="exact"/>
        <w:ind w:firstLine="3373" w:firstLineChars="400"/>
        <w:rPr>
          <w:rFonts w:ascii="黑体" w:hAnsi="黑体" w:eastAsia="黑体" w:cs="宋体"/>
          <w:b/>
          <w:bCs/>
          <w:sz w:val="84"/>
          <w:szCs w:val="84"/>
        </w:rPr>
      </w:pPr>
      <w:r>
        <w:rPr>
          <w:rFonts w:hint="eastAsia" w:ascii="黑体" w:hAnsi="黑体" w:eastAsia="黑体" w:cs="宋体"/>
          <w:b/>
          <w:bCs/>
          <w:sz w:val="84"/>
          <w:szCs w:val="84"/>
        </w:rPr>
        <w:t>调</w:t>
      </w:r>
    </w:p>
    <w:p>
      <w:pPr>
        <w:spacing w:line="1400" w:lineRule="exact"/>
        <w:ind w:firstLine="3373" w:firstLineChars="400"/>
        <w:rPr>
          <w:rFonts w:ascii="黑体" w:hAnsi="黑体" w:eastAsia="黑体" w:cs="宋体"/>
          <w:b/>
          <w:bCs/>
          <w:sz w:val="84"/>
          <w:szCs w:val="84"/>
        </w:rPr>
      </w:pPr>
      <w:r>
        <w:rPr>
          <w:rFonts w:hint="eastAsia" w:ascii="黑体" w:hAnsi="黑体" w:eastAsia="黑体" w:cs="宋体"/>
          <w:b/>
          <w:bCs/>
          <w:sz w:val="84"/>
          <w:szCs w:val="84"/>
        </w:rPr>
        <w:t>查</w:t>
      </w:r>
    </w:p>
    <w:p>
      <w:pPr>
        <w:spacing w:line="1400" w:lineRule="exact"/>
        <w:ind w:firstLine="3373" w:firstLineChars="400"/>
        <w:rPr>
          <w:rFonts w:ascii="黑体" w:hAnsi="黑体" w:eastAsia="黑体" w:cs="宋体"/>
          <w:b/>
          <w:bCs/>
          <w:sz w:val="84"/>
          <w:szCs w:val="84"/>
        </w:rPr>
      </w:pPr>
      <w:r>
        <w:rPr>
          <w:rFonts w:hint="eastAsia" w:ascii="黑体" w:hAnsi="黑体" w:eastAsia="黑体" w:cs="宋体"/>
          <w:b/>
          <w:bCs/>
          <w:sz w:val="84"/>
          <w:szCs w:val="84"/>
        </w:rPr>
        <w:t>问</w:t>
      </w:r>
    </w:p>
    <w:p>
      <w:pPr>
        <w:spacing w:line="1400" w:lineRule="exact"/>
        <w:ind w:firstLine="3373" w:firstLineChars="400"/>
        <w:rPr>
          <w:rFonts w:ascii="黑体" w:hAnsi="黑体" w:eastAsia="黑体" w:cs="宋体"/>
          <w:b/>
          <w:bCs/>
          <w:sz w:val="84"/>
          <w:szCs w:val="84"/>
        </w:rPr>
      </w:pPr>
      <w:r>
        <w:rPr>
          <w:rFonts w:hint="eastAsia" w:ascii="黑体" w:hAnsi="黑体" w:eastAsia="黑体" w:cs="宋体"/>
          <w:b/>
          <w:bCs/>
          <w:sz w:val="84"/>
          <w:szCs w:val="84"/>
        </w:rPr>
        <w:t>卷</w:t>
      </w:r>
    </w:p>
    <w:p>
      <w:pPr>
        <w:spacing w:line="600" w:lineRule="auto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spacing w:line="600" w:lineRule="auto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spacing w:line="60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中国医药新闻信息协会</w:t>
      </w:r>
    </w:p>
    <w:p>
      <w:pPr>
        <w:spacing w:line="600" w:lineRule="auto"/>
        <w:jc w:val="center"/>
        <w:rPr>
          <w:rFonts w:ascii="仿宋" w:hAnsi="仿宋" w:eastAsia="仿宋" w:cs="宋体"/>
          <w:b/>
          <w:bCs/>
          <w:sz w:val="36"/>
          <w:szCs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  <w:r>
        <w:rPr>
          <w:rFonts w:hint="eastAsia" w:ascii="仿宋" w:hAnsi="仿宋" w:eastAsia="仿宋" w:cs="宋体"/>
          <w:b/>
          <w:bCs/>
          <w:sz w:val="36"/>
          <w:szCs w:val="36"/>
        </w:rPr>
        <w:t>2020年</w:t>
      </w:r>
      <w:r>
        <w:rPr>
          <w:rFonts w:ascii="仿宋" w:hAnsi="仿宋" w:eastAsia="仿宋" w:cs="宋体"/>
          <w:b/>
          <w:bCs/>
          <w:sz w:val="36"/>
          <w:szCs w:val="36"/>
        </w:rPr>
        <w:t>4</w:t>
      </w:r>
      <w:r>
        <w:rPr>
          <w:rFonts w:hint="eastAsia" w:ascii="仿宋" w:hAnsi="仿宋" w:eastAsia="仿宋" w:cs="宋体"/>
          <w:b/>
          <w:bCs/>
          <w:sz w:val="36"/>
          <w:szCs w:val="36"/>
        </w:rPr>
        <w:t>月</w:t>
      </w:r>
    </w:p>
    <w:p>
      <w:pPr>
        <w:spacing w:after="120"/>
        <w:rPr>
          <w:rFonts w:ascii="宋体" w:hAnsi="宋体" w:eastAsia="宋体"/>
          <w:b/>
          <w:color w:val="000000" w:themeColor="text1"/>
        </w:rPr>
      </w:pPr>
    </w:p>
    <w:p>
      <w:pPr>
        <w:spacing w:after="120"/>
        <w:rPr>
          <w:rFonts w:ascii="宋体" w:hAnsi="宋体" w:eastAsia="宋体"/>
          <w:b/>
          <w:color w:val="000000" w:themeColor="text1"/>
        </w:rPr>
      </w:pPr>
      <w:r>
        <w:rPr>
          <w:rFonts w:ascii="宋体" w:hAnsi="宋体" w:eastAsia="宋体"/>
          <w:b/>
          <w:color w:val="000000" w:themeColor="text1"/>
        </w:rPr>
        <w:t>各位媒体朋友：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0" w:line="480" w:lineRule="auto"/>
        <w:ind w:firstLine="420" w:firstLineChars="200"/>
        <w:textAlignment w:val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为推动新时代医药信息传播与医药行业发展协同并进，本着实事求是的原则，中国医药新闻信息协会开展此次问卷工作，希望了解医药领域媒体的报道和信息需求，为后续开展系列专题活动提供参考，促进医药信息全面、科学传播，营造正向舆论环境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0" w:line="480" w:lineRule="auto"/>
        <w:ind w:firstLine="420" w:firstLineChars="200"/>
        <w:textAlignment w:val="auto"/>
        <w:rPr>
          <w:rFonts w:hint="eastAsia" w:asciiTheme="minorEastAsia" w:hAnsi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注：在填写问卷时，请您用“√”标示对应选项。在此保证问卷中涉及到的个人信息、单位名称仅用于本活动联系需要，对外保密，故而请您如实填写，并于4月30日前将问卷发回邮箱</w:t>
      </w:r>
      <w:r>
        <w:rPr>
          <w:rFonts w:asciiTheme="minorEastAsia" w:hAnsiTheme="minorEastAsia"/>
          <w:sz w:val="21"/>
          <w:szCs w:val="21"/>
        </w:rPr>
        <w:t>cndia001@163.com</w:t>
      </w:r>
      <w:r>
        <w:rPr>
          <w:rFonts w:hint="eastAsia" w:asciiTheme="minorEastAsia" w:hAnsiTheme="minorEastAsia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0" w:line="480" w:lineRule="auto"/>
        <w:ind w:firstLine="420" w:firstLineChars="200"/>
        <w:textAlignment w:val="auto"/>
        <w:rPr>
          <w:rFonts w:ascii="宋体" w:hAnsi="宋体" w:eastAsia="宋体"/>
          <w:color w:val="000000" w:themeColor="text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衷心地感谢您的配合与支持！</w:t>
      </w:r>
      <w:r>
        <w:rPr>
          <w:rFonts w:ascii="宋体" w:hAnsi="宋体" w:eastAsia="宋体"/>
          <w:color w:val="000000" w:themeColor="text1"/>
        </w:rPr>
        <w:t xml:space="preserve"> </w:t>
      </w:r>
    </w:p>
    <w:p>
      <w:pPr>
        <w:spacing w:line="276" w:lineRule="auto"/>
        <w:rPr>
          <w:rFonts w:ascii="宋体" w:hAnsi="宋体" w:eastAsia="宋体"/>
          <w:b/>
          <w:color w:val="000000" w:themeColor="text1"/>
        </w:rPr>
      </w:pPr>
      <w:r>
        <w:rPr>
          <w:rFonts w:ascii="宋体" w:hAnsi="宋体" w:eastAsia="宋体" w:cs="Calibri"/>
          <w:color w:val="000000" w:themeColor="text1"/>
        </w:rPr>
        <w:t> </w:t>
      </w:r>
      <w:r>
        <w:rPr>
          <w:rFonts w:ascii="宋体" w:hAnsi="宋体" w:eastAsia="宋体"/>
          <w:color w:val="000000" w:themeColor="text1"/>
        </w:rPr>
        <w:t xml:space="preserve"> </w:t>
      </w:r>
      <w:r>
        <w:rPr>
          <w:rFonts w:ascii="宋体" w:hAnsi="宋体" w:eastAsia="宋体" w:cs="Calibri"/>
          <w:color w:val="000000" w:themeColor="text1"/>
        </w:rPr>
        <w:t> </w:t>
      </w:r>
      <w:r>
        <w:rPr>
          <w:rFonts w:ascii="宋体" w:hAnsi="宋体" w:eastAsia="宋体"/>
          <w:color w:val="000000" w:themeColor="text1"/>
        </w:rPr>
        <w:t xml:space="preserve"> </w:t>
      </w:r>
      <w:r>
        <w:rPr>
          <w:rFonts w:ascii="宋体" w:hAnsi="宋体" w:eastAsia="宋体" w:cs="Calibri"/>
          <w:color w:val="000000" w:themeColor="text1"/>
        </w:rPr>
        <w:t> </w:t>
      </w:r>
      <w:r>
        <w:rPr>
          <w:rFonts w:ascii="宋体" w:hAnsi="宋体" w:eastAsia="宋体"/>
          <w:color w:val="000000" w:themeColor="text1"/>
        </w:rPr>
        <w:t xml:space="preserve"> </w:t>
      </w:r>
      <w:r>
        <w:rPr>
          <w:rFonts w:ascii="宋体" w:hAnsi="宋体" w:eastAsia="宋体" w:cs="Calibri"/>
          <w:color w:val="000000" w:themeColor="text1"/>
        </w:rPr>
        <w:t> </w:t>
      </w:r>
      <w:r>
        <w:rPr>
          <w:rFonts w:ascii="宋体" w:hAnsi="宋体" w:eastAsia="宋体"/>
          <w:color w:val="000000" w:themeColor="text1"/>
        </w:rPr>
        <w:t xml:space="preserve"> </w:t>
      </w:r>
      <w:r>
        <w:rPr>
          <w:rFonts w:ascii="宋体" w:hAnsi="宋体" w:eastAsia="宋体" w:cs="Calibri"/>
          <w:color w:val="000000" w:themeColor="text1"/>
        </w:rPr>
        <w:t> </w:t>
      </w:r>
      <w:r>
        <w:rPr>
          <w:rFonts w:ascii="宋体" w:hAnsi="宋体" w:eastAsia="宋体"/>
          <w:color w:val="000000" w:themeColor="text1"/>
        </w:rPr>
        <w:t xml:space="preserve"> </w:t>
      </w:r>
      <w:r>
        <w:rPr>
          <w:rFonts w:ascii="宋体" w:hAnsi="宋体" w:eastAsia="宋体" w:cs="Calibri"/>
          <w:color w:val="000000" w:themeColor="text1"/>
        </w:rPr>
        <w:t> </w:t>
      </w:r>
      <w:r>
        <w:rPr>
          <w:rFonts w:ascii="宋体" w:hAnsi="宋体" w:eastAsia="宋体"/>
          <w:color w:val="000000" w:themeColor="text1"/>
        </w:rPr>
        <w:t xml:space="preserve"> </w:t>
      </w:r>
      <w:r>
        <w:rPr>
          <w:rFonts w:ascii="宋体" w:hAnsi="宋体" w:eastAsia="宋体" w:cs="Calibri"/>
          <w:color w:val="000000" w:themeColor="text1"/>
        </w:rPr>
        <w:t> </w:t>
      </w:r>
      <w:r>
        <w:rPr>
          <w:rFonts w:ascii="宋体" w:hAnsi="宋体" w:eastAsia="宋体"/>
          <w:color w:val="000000" w:themeColor="text1"/>
        </w:rPr>
        <w:t xml:space="preserve"> </w:t>
      </w:r>
      <w:r>
        <w:rPr>
          <w:rFonts w:ascii="宋体" w:hAnsi="宋体" w:eastAsia="宋体" w:cs="Calibri"/>
          <w:color w:val="000000" w:themeColor="text1"/>
        </w:rPr>
        <w:t> </w:t>
      </w:r>
      <w:r>
        <w:rPr>
          <w:rFonts w:ascii="宋体" w:hAnsi="宋体" w:eastAsia="宋体"/>
          <w:color w:val="000000" w:themeColor="text1"/>
        </w:rPr>
        <w:t xml:space="preserve"> </w:t>
      </w:r>
      <w:r>
        <w:rPr>
          <w:rFonts w:ascii="宋体" w:hAnsi="宋体" w:eastAsia="宋体" w:cs="Calibri"/>
          <w:b/>
          <w:color w:val="000000" w:themeColor="text1"/>
        </w:rPr>
        <w:t> </w:t>
      </w:r>
      <w:r>
        <w:rPr>
          <w:rFonts w:ascii="宋体" w:hAnsi="宋体" w:eastAsia="宋体"/>
          <w:b/>
          <w:color w:val="000000" w:themeColor="text1"/>
        </w:rPr>
        <w:t xml:space="preserve"> </w:t>
      </w:r>
      <w:r>
        <w:rPr>
          <w:rFonts w:ascii="宋体" w:hAnsi="宋体" w:eastAsia="宋体" w:cs="Calibri"/>
          <w:b/>
          <w:color w:val="000000" w:themeColor="text1"/>
        </w:rPr>
        <w:t> </w:t>
      </w:r>
      <w:r>
        <w:rPr>
          <w:rFonts w:ascii="宋体" w:hAnsi="宋体" w:eastAsia="宋体"/>
          <w:b/>
          <w:color w:val="000000" w:themeColor="text1"/>
        </w:rPr>
        <w:t xml:space="preserve">                 中国医药新闻信息协会</w:t>
      </w:r>
    </w:p>
    <w:p>
      <w:pPr>
        <w:spacing w:line="276" w:lineRule="auto"/>
        <w:rPr>
          <w:rFonts w:ascii="宋体" w:hAnsi="宋体" w:eastAsia="宋体"/>
          <w:b/>
          <w:color w:val="000000" w:themeColor="text1"/>
        </w:rPr>
      </w:pPr>
    </w:p>
    <w:p>
      <w:pPr>
        <w:spacing w:line="276" w:lineRule="auto"/>
        <w:rPr>
          <w:rFonts w:ascii="宋体" w:hAnsi="宋体" w:eastAsia="宋体"/>
          <w:b/>
          <w:color w:val="000000" w:themeColor="text1"/>
        </w:rPr>
      </w:pPr>
      <w:r>
        <w:rPr>
          <w:rFonts w:ascii="宋体" w:hAnsi="宋体" w:eastAsia="宋体" w:cs="Calibri"/>
          <w:b/>
          <w:color w:val="000000" w:themeColor="text1"/>
        </w:rPr>
        <w:t> </w:t>
      </w:r>
      <w:r>
        <w:rPr>
          <w:rFonts w:ascii="宋体" w:hAnsi="宋体" w:eastAsia="宋体"/>
          <w:b/>
          <w:color w:val="000000" w:themeColor="text1"/>
        </w:rPr>
        <w:t xml:space="preserve"> </w:t>
      </w:r>
      <w:r>
        <w:rPr>
          <w:rFonts w:ascii="宋体" w:hAnsi="宋体" w:eastAsia="宋体" w:cs="Calibri"/>
          <w:b/>
          <w:color w:val="000000" w:themeColor="text1"/>
        </w:rPr>
        <w:t> </w:t>
      </w:r>
      <w:r>
        <w:rPr>
          <w:rFonts w:ascii="宋体" w:hAnsi="宋体" w:eastAsia="宋体"/>
          <w:b/>
          <w:color w:val="000000" w:themeColor="text1"/>
        </w:rPr>
        <w:t xml:space="preserve"> </w:t>
      </w:r>
      <w:r>
        <w:rPr>
          <w:rFonts w:ascii="宋体" w:hAnsi="宋体" w:eastAsia="宋体" w:cs="Calibri"/>
          <w:b/>
          <w:color w:val="000000" w:themeColor="text1"/>
        </w:rPr>
        <w:t> </w:t>
      </w:r>
      <w:r>
        <w:rPr>
          <w:rFonts w:ascii="宋体" w:hAnsi="宋体" w:eastAsia="宋体"/>
          <w:b/>
          <w:color w:val="000000" w:themeColor="text1"/>
        </w:rPr>
        <w:t xml:space="preserve"> </w:t>
      </w:r>
      <w:r>
        <w:rPr>
          <w:rFonts w:ascii="宋体" w:hAnsi="宋体" w:eastAsia="宋体" w:cs="Calibri"/>
          <w:b/>
          <w:color w:val="000000" w:themeColor="text1"/>
        </w:rPr>
        <w:t> </w:t>
      </w:r>
      <w:r>
        <w:rPr>
          <w:rFonts w:ascii="宋体" w:hAnsi="宋体" w:eastAsia="宋体"/>
          <w:b/>
          <w:color w:val="000000" w:themeColor="text1"/>
        </w:rPr>
        <w:t xml:space="preserve"> </w:t>
      </w:r>
      <w:r>
        <w:rPr>
          <w:rFonts w:ascii="宋体" w:hAnsi="宋体" w:eastAsia="宋体" w:cs="Calibri"/>
          <w:b/>
          <w:color w:val="000000" w:themeColor="text1"/>
        </w:rPr>
        <w:t> </w:t>
      </w:r>
      <w:r>
        <w:rPr>
          <w:rFonts w:ascii="宋体" w:hAnsi="宋体" w:eastAsia="宋体"/>
          <w:b/>
          <w:color w:val="000000" w:themeColor="text1"/>
        </w:rPr>
        <w:t xml:space="preserve"> </w:t>
      </w:r>
      <w:r>
        <w:rPr>
          <w:rFonts w:ascii="宋体" w:hAnsi="宋体" w:eastAsia="宋体" w:cs="Calibri"/>
          <w:b/>
          <w:color w:val="000000" w:themeColor="text1"/>
        </w:rPr>
        <w:t> </w:t>
      </w:r>
      <w:r>
        <w:rPr>
          <w:rFonts w:ascii="宋体" w:hAnsi="宋体" w:eastAsia="宋体"/>
          <w:b/>
          <w:color w:val="000000" w:themeColor="text1"/>
        </w:rPr>
        <w:t xml:space="preserve"> </w:t>
      </w:r>
      <w:r>
        <w:rPr>
          <w:rFonts w:ascii="宋体" w:hAnsi="宋体" w:eastAsia="宋体" w:cs="Calibri"/>
          <w:b/>
          <w:color w:val="000000" w:themeColor="text1"/>
        </w:rPr>
        <w:t xml:space="preserve">                               </w:t>
      </w:r>
      <w:r>
        <w:rPr>
          <w:rFonts w:ascii="宋体" w:hAnsi="宋体" w:eastAsia="宋体"/>
          <w:b/>
          <w:color w:val="000000" w:themeColor="text1"/>
        </w:rPr>
        <w:t>2020 年 4月</w:t>
      </w: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</w:pPr>
      <w:r>
        <w:pict>
          <v:shape id="_x0000_s1029" o:spid="_x0000_s1029" o:spt="32" type="#_x0000_t32" style="position:absolute;left:0pt;margin-left:281.3pt;margin-top:15.2pt;height:0pt;width:141.75pt;z-index:251663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28" o:spid="_x0000_s1028" o:spt="32" type="#_x0000_t32" style="position:absolute;left:0pt;margin-left:61pt;margin-top:15.2pt;height:0pt;width:141.75pt;z-index:2516623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t>单位名称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 xml:space="preserve">      </w:t>
      </w:r>
      <w:r>
        <w:t xml:space="preserve">                                              </w:t>
      </w:r>
      <w:r>
        <w:rPr>
          <w:rFonts w:hint="eastAsia"/>
        </w:rPr>
        <w:t>手机号码：</w:t>
      </w:r>
      <w:r>
        <w:rPr>
          <w:rFonts w:hint="eastAsia"/>
          <w:u w:val="single"/>
        </w:rPr>
        <w:t xml:space="preserve">     </w:t>
      </w:r>
      <w:r>
        <w:rPr>
          <w:u w:val="single"/>
        </w:rPr>
        <w:t xml:space="preserve">               </w:t>
      </w:r>
    </w:p>
    <w:p>
      <w:pPr>
        <w:spacing w:line="360" w:lineRule="auto"/>
      </w:pPr>
    </w:p>
    <w:p>
      <w:pPr>
        <w:spacing w:line="360" w:lineRule="auto"/>
      </w:pPr>
      <w:bookmarkStart w:id="0" w:name="_GoBack"/>
      <w:bookmarkEnd w:id="0"/>
      <w:r>
        <w:t>1.您的性别</w:t>
      </w:r>
      <w:r>
        <w:rPr>
          <w:rFonts w:hint="eastAsia"/>
        </w:rPr>
        <w:t xml:space="preserve">： □ </w:t>
      </w:r>
      <w:r>
        <w:rPr>
          <w:color w:val="000000" w:themeColor="text1"/>
        </w:rPr>
        <w:t>男</w:t>
      </w:r>
      <w:r>
        <w:rPr>
          <w:rFonts w:hint="eastAsia"/>
          <w:color w:val="000000" w:themeColor="text1"/>
        </w:rPr>
        <w:t xml:space="preserve">   </w:t>
      </w:r>
      <w:r>
        <w:rPr>
          <w:color w:val="000000" w:themeColor="text1"/>
        </w:rPr>
        <w:t xml:space="preserve">      </w:t>
      </w:r>
      <w:r>
        <w:rPr>
          <w:rFonts w:hint="eastAsia"/>
          <w:color w:val="000000" w:themeColor="text1"/>
        </w:rPr>
        <w:t>□ 女</w:t>
      </w:r>
    </w:p>
    <w:p>
      <w:pPr>
        <w:spacing w:line="360" w:lineRule="auto"/>
      </w:pPr>
      <w:r>
        <w:t>2.您的年龄</w:t>
      </w:r>
      <w:r>
        <w:rPr>
          <w:rFonts w:hint="eastAsia"/>
        </w:rPr>
        <w:t>：</w:t>
      </w:r>
    </w:p>
    <w:p>
      <w:pPr>
        <w:spacing w:line="360" w:lineRule="auto"/>
        <w:ind w:firstLine="240" w:firstLineChars="100"/>
      </w:pPr>
      <w:r>
        <w:rPr>
          <w:rFonts w:hint="eastAsia"/>
        </w:rPr>
        <w:t xml:space="preserve">□ 18岁以下  </w:t>
      </w:r>
      <w:r>
        <w:t xml:space="preserve"> </w:t>
      </w:r>
      <w:r>
        <w:rPr>
          <w:rFonts w:hint="eastAsia"/>
        </w:rPr>
        <w:t xml:space="preserve">□ 18~25岁 </w:t>
      </w:r>
      <w:r>
        <w:t xml:space="preserve"> </w:t>
      </w:r>
      <w:r>
        <w:rPr>
          <w:rFonts w:hint="eastAsia"/>
        </w:rPr>
        <w:t xml:space="preserve"> □ 26~30岁  </w:t>
      </w:r>
      <w:r>
        <w:t xml:space="preserve"> </w:t>
      </w:r>
      <w:r>
        <w:rPr>
          <w:rFonts w:hint="eastAsia"/>
        </w:rPr>
        <w:t>□ 31~35岁   □ 36~40岁   □ 40岁以上</w:t>
      </w:r>
    </w:p>
    <w:p>
      <w:pPr>
        <w:spacing w:line="360" w:lineRule="auto"/>
      </w:pPr>
      <w:r>
        <w:t>3.您的学历</w:t>
      </w:r>
      <w:r>
        <w:rPr>
          <w:rFonts w:hint="eastAsia"/>
        </w:rPr>
        <w:t>：</w:t>
      </w:r>
    </w:p>
    <w:p>
      <w:pPr>
        <w:spacing w:line="360" w:lineRule="auto"/>
        <w:ind w:firstLine="240" w:firstLineChars="100"/>
      </w:pPr>
      <w:r>
        <w:rPr>
          <w:rFonts w:hint="eastAsia"/>
        </w:rPr>
        <w:t xml:space="preserve">□ 中专 </w:t>
      </w:r>
      <w:r>
        <w:t xml:space="preserve">    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□ 大专 </w:t>
      </w:r>
      <w:r>
        <w:t xml:space="preserve">    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□ 本科 </w:t>
      </w:r>
      <w:r>
        <w:t xml:space="preserve">    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□ 硕士  </w:t>
      </w:r>
      <w:r>
        <w:t xml:space="preserve">    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□ 博士 </w:t>
      </w:r>
      <w:r>
        <w:t xml:space="preserve">    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□ 其他</w:t>
      </w:r>
    </w:p>
    <w:p>
      <w:pPr>
        <w:spacing w:line="360" w:lineRule="auto"/>
      </w:pPr>
      <w:r>
        <w:t>4.您从事媒体行业工作时间</w:t>
      </w:r>
      <w:r>
        <w:rPr>
          <w:rFonts w:hint="eastAsia"/>
        </w:rPr>
        <w:t>：</w:t>
      </w:r>
    </w:p>
    <w:p>
      <w:pPr>
        <w:spacing w:line="360" w:lineRule="auto"/>
        <w:ind w:firstLine="240" w:firstLineChars="100"/>
      </w:pPr>
      <w:r>
        <w:rPr>
          <w:rFonts w:hint="eastAsia"/>
        </w:rPr>
        <w:t xml:space="preserve">□ 不到1年 </w:t>
      </w:r>
      <w:r>
        <w:t xml:space="preserve">  </w:t>
      </w:r>
      <w:r>
        <w:rPr>
          <w:rFonts w:hint="eastAsia"/>
        </w:rPr>
        <w:t xml:space="preserve"> □ 1~3年 </w:t>
      </w:r>
      <w:r>
        <w:t xml:space="preserve">   </w:t>
      </w:r>
      <w:r>
        <w:rPr>
          <w:rFonts w:hint="eastAsia"/>
        </w:rPr>
        <w:t xml:space="preserve"> □ 3~5年  </w:t>
      </w:r>
      <w:r>
        <w:t xml:space="preserve">   </w:t>
      </w:r>
      <w:r>
        <w:rPr>
          <w:rFonts w:hint="eastAsia"/>
        </w:rPr>
        <w:t xml:space="preserve">□ 5~7年 </w:t>
      </w:r>
      <w:r>
        <w:t xml:space="preserve">  </w:t>
      </w:r>
      <w:r>
        <w:rPr>
          <w:rFonts w:hint="eastAsia"/>
        </w:rPr>
        <w:t xml:space="preserve">  □ 7~9  </w:t>
      </w:r>
      <w:r>
        <w:t xml:space="preserve">   </w:t>
      </w:r>
      <w:r>
        <w:rPr>
          <w:rFonts w:hint="eastAsia"/>
        </w:rPr>
        <w:t>□ 10年及以上</w:t>
      </w:r>
    </w:p>
    <w:p>
      <w:pPr>
        <w:spacing w:line="360" w:lineRule="auto"/>
      </w:pPr>
      <w:r>
        <w:t xml:space="preserve">5.您主要关注医药卫生领域哪些方面的信息及报道? </w:t>
      </w:r>
    </w:p>
    <w:p>
      <w:pPr>
        <w:spacing w:line="360" w:lineRule="auto"/>
        <w:ind w:firstLine="240" w:firstLineChars="100"/>
      </w:pPr>
      <w:r>
        <w:rPr>
          <w:rFonts w:hint="eastAsia"/>
        </w:rPr>
        <w:t xml:space="preserve">□ 综合新闻  </w:t>
      </w:r>
      <w:r>
        <w:t xml:space="preserve">   </w:t>
      </w:r>
      <w:r>
        <w:rPr>
          <w:rFonts w:hint="eastAsia"/>
        </w:rPr>
        <w:t xml:space="preserve">□ 政策分析  </w:t>
      </w:r>
      <w:r>
        <w:t xml:space="preserve">   </w:t>
      </w:r>
      <w:r>
        <w:rPr>
          <w:rFonts w:hint="eastAsia"/>
        </w:rPr>
        <w:t xml:space="preserve">□ 医药研发   </w:t>
      </w:r>
      <w:r>
        <w:t xml:space="preserve">  </w:t>
      </w:r>
      <w:r>
        <w:rPr>
          <w:rFonts w:hint="eastAsia"/>
        </w:rPr>
        <w:t xml:space="preserve">□ 医药市场 </w:t>
      </w:r>
      <w:r>
        <w:t xml:space="preserve">   </w:t>
      </w:r>
      <w:r>
        <w:rPr>
          <w:rFonts w:hint="eastAsia"/>
        </w:rPr>
        <w:t xml:space="preserve"> □ 投资并购</w:t>
      </w:r>
      <w:r>
        <w:rPr>
          <w:rFonts w:hint="eastAsia"/>
        </w:rPr>
        <w:tab/>
      </w:r>
    </w:p>
    <w:p>
      <w:pPr>
        <w:spacing w:line="360" w:lineRule="auto"/>
        <w:ind w:firstLine="240" w:firstLineChars="100"/>
      </w:pPr>
      <w:r>
        <w:rPr>
          <w:rFonts w:hint="eastAsia"/>
        </w:rPr>
        <w:t xml:space="preserve">□ 科普    □ 健康养生 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□ 行业会议 </w:t>
      </w:r>
      <w:r>
        <w:t xml:space="preserve">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□ 咨询    </w:t>
      </w:r>
      <w:r>
        <w:t xml:space="preserve"> </w:t>
      </w:r>
      <w:r>
        <w:rPr>
          <w:rFonts w:hint="eastAsia"/>
        </w:rPr>
        <w:t xml:space="preserve">□ 数据分析 </w:t>
      </w:r>
      <w:r>
        <w:t xml:space="preserve">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□ 其他</w:t>
      </w:r>
      <w:r>
        <w:rPr>
          <w:rFonts w:hint="eastAsia"/>
        </w:rPr>
        <w:tab/>
      </w:r>
    </w:p>
    <w:p>
      <w:r>
        <w:t xml:space="preserve">6.您认为医药媒体应该发挥以下哪些作用？其重要程度为？ </w:t>
      </w:r>
    </w:p>
    <w:p>
      <w:pPr>
        <w:pBdr>
          <w:left w:val="none" w:color="auto" w:sz="0" w:space="0"/>
        </w:pBdr>
        <w:spacing w:before="75" w:after="75"/>
        <w:ind w:left="180"/>
        <w:rPr>
          <w:color w:val="585858" w:themeColor="text1" w:themeTint="A6"/>
        </w:rPr>
      </w:pPr>
      <w:r>
        <w:rPr>
          <w:rFonts w:hint="eastAsia"/>
          <w:color w:val="585858" w:themeColor="text1" w:themeTint="A6"/>
        </w:rPr>
        <w:t>（</w:t>
      </w:r>
      <w:r>
        <w:rPr>
          <w:color w:val="585858" w:themeColor="text1" w:themeTint="A6"/>
        </w:rPr>
        <w:t>注：从1&gt;&gt;5代表其重要程度由小&gt;&gt;大，请排序选择</w:t>
      </w:r>
      <w:r>
        <w:rPr>
          <w:rFonts w:hint="eastAsia"/>
          <w:color w:val="585858" w:themeColor="text1" w:themeTint="A6"/>
        </w:rPr>
        <w:t>）</w:t>
      </w:r>
    </w:p>
    <w:tbl>
      <w:tblPr>
        <w:tblStyle w:val="11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3336"/>
        <w:gridCol w:w="1104"/>
        <w:gridCol w:w="1104"/>
        <w:gridCol w:w="1104"/>
        <w:gridCol w:w="1104"/>
        <w:gridCol w:w="11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00" w:type="dxa"/>
            <w:shd w:val="clear" w:color="auto" w:fill="D9E5ED"/>
            <w:vAlign w:val="center"/>
          </w:tcPr>
          <w:p>
            <w:pPr>
              <w:jc w:val="center"/>
            </w:pPr>
          </w:p>
        </w:tc>
        <w:tc>
          <w:tcPr>
            <w:tcW w:w="397" w:type="dxa"/>
            <w:shd w:val="clear" w:color="auto" w:fill="D9E5ED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397" w:type="dxa"/>
            <w:shd w:val="clear" w:color="auto" w:fill="D9E5ED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397" w:type="dxa"/>
            <w:shd w:val="clear" w:color="auto" w:fill="D9E5ED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397" w:type="dxa"/>
            <w:shd w:val="clear" w:color="auto" w:fill="D9E5ED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397" w:type="dxa"/>
            <w:shd w:val="clear" w:color="auto" w:fill="D9E5ED"/>
            <w:vAlign w:val="center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color w:val="333333"/>
              </w:rPr>
              <w:t>监督与纠正不良现象</w:t>
            </w:r>
          </w:p>
        </w:tc>
        <w:tc>
          <w:tcPr>
            <w:tcW w:w="397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97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97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97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97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协调社会关系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传承文化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引导大众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传播资讯</w:t>
            </w:r>
          </w:p>
        </w:tc>
        <w:tc>
          <w:tcPr>
            <w:tcW w:w="397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97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97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97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97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</w:tbl>
    <w:p>
      <w:r>
        <w:t>7.您认为医药信息传播具有以下哪些特点？其重要程度为？</w:t>
      </w:r>
    </w:p>
    <w:p>
      <w:pPr>
        <w:pBdr>
          <w:left w:val="none" w:color="auto" w:sz="0" w:space="0"/>
        </w:pBdr>
        <w:spacing w:before="75" w:after="75"/>
        <w:ind w:left="180"/>
        <w:rPr>
          <w:color w:val="585858" w:themeColor="text1" w:themeTint="A6"/>
        </w:rPr>
      </w:pPr>
      <w:r>
        <w:rPr>
          <w:rFonts w:hint="eastAsia"/>
          <w:color w:val="585858" w:themeColor="text1" w:themeTint="A6"/>
        </w:rPr>
        <w:t>（</w:t>
      </w:r>
      <w:r>
        <w:rPr>
          <w:color w:val="585858" w:themeColor="text1" w:themeTint="A6"/>
        </w:rPr>
        <w:t>注：从1&gt;&gt;5代表其重要程度由小&gt;&gt;大，请排序选择</w:t>
      </w:r>
      <w:r>
        <w:rPr>
          <w:rFonts w:hint="eastAsia"/>
          <w:color w:val="585858" w:themeColor="text1" w:themeTint="A6"/>
        </w:rPr>
        <w:t>）</w:t>
      </w:r>
    </w:p>
    <w:tbl>
      <w:tblPr>
        <w:tblStyle w:val="11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3336"/>
        <w:gridCol w:w="1104"/>
        <w:gridCol w:w="1104"/>
        <w:gridCol w:w="1104"/>
        <w:gridCol w:w="1104"/>
        <w:gridCol w:w="11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36" w:type="dxa"/>
            <w:shd w:val="clear" w:color="auto" w:fill="D9E5ED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shd w:val="clear" w:color="auto" w:fill="D9E5ED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104" w:type="dxa"/>
            <w:shd w:val="clear" w:color="auto" w:fill="D9E5ED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104" w:type="dxa"/>
            <w:shd w:val="clear" w:color="auto" w:fill="D9E5ED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04" w:type="dxa"/>
            <w:shd w:val="clear" w:color="auto" w:fill="D9E5ED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104" w:type="dxa"/>
            <w:shd w:val="clear" w:color="auto" w:fill="D9E5ED"/>
            <w:vAlign w:val="center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3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真实性</w:t>
            </w: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3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专业性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3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时效性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3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交互性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3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关系民生</w:t>
            </w: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</w:tbl>
    <w:p/>
    <w:p>
      <w:r>
        <w:t>8.您认为以下哪些方面有利于保证医药信息的真实、准确？其有利程度为？</w:t>
      </w:r>
    </w:p>
    <w:p>
      <w:pPr>
        <w:pBdr>
          <w:left w:val="none" w:color="auto" w:sz="0" w:space="0"/>
        </w:pBdr>
        <w:spacing w:before="75" w:after="75"/>
        <w:ind w:left="180"/>
        <w:rPr>
          <w:color w:val="585858" w:themeColor="text1" w:themeTint="A6"/>
        </w:rPr>
      </w:pPr>
      <w:r>
        <w:rPr>
          <w:rFonts w:hint="eastAsia"/>
          <w:color w:val="585858" w:themeColor="text1" w:themeTint="A6"/>
        </w:rPr>
        <w:t>（</w:t>
      </w:r>
      <w:r>
        <w:rPr>
          <w:color w:val="585858" w:themeColor="text1" w:themeTint="A6"/>
        </w:rPr>
        <w:t>注：从1&gt;&gt;5代表其有利程度由小&gt;&gt;大，请排序选择</w:t>
      </w:r>
      <w:r>
        <w:rPr>
          <w:rFonts w:hint="eastAsia"/>
          <w:color w:val="585858" w:themeColor="text1" w:themeTint="A6"/>
        </w:rPr>
        <w:t>）</w:t>
      </w:r>
    </w:p>
    <w:tbl>
      <w:tblPr>
        <w:tblStyle w:val="11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3336"/>
        <w:gridCol w:w="1104"/>
        <w:gridCol w:w="1104"/>
        <w:gridCol w:w="1104"/>
        <w:gridCol w:w="1104"/>
        <w:gridCol w:w="11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36" w:type="dxa"/>
            <w:shd w:val="clear" w:color="auto" w:fill="D9E5ED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shd w:val="clear" w:color="auto" w:fill="D9E5ED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104" w:type="dxa"/>
            <w:shd w:val="clear" w:color="auto" w:fill="D9E5ED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104" w:type="dxa"/>
            <w:shd w:val="clear" w:color="auto" w:fill="D9E5ED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04" w:type="dxa"/>
            <w:shd w:val="clear" w:color="auto" w:fill="D9E5ED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104" w:type="dxa"/>
            <w:shd w:val="clear" w:color="auto" w:fill="D9E5ED"/>
            <w:vAlign w:val="center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3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政府部门解读</w:t>
            </w: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3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权威专家讨论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3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行业协会核实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3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媒体实地调研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3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企业沟通交流</w:t>
            </w: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</w:tbl>
    <w:p>
      <w:pPr>
        <w:spacing w:line="160" w:lineRule="exact"/>
      </w:pPr>
    </w:p>
    <w:p>
      <w:pPr>
        <w:spacing w:line="360" w:lineRule="auto"/>
      </w:pPr>
      <w:r>
        <w:t>9.您近期希望了解哪些医药政策及行业动态</w:t>
      </w:r>
      <w:r>
        <w:rPr>
          <w:rFonts w:hint="eastAsia"/>
        </w:rPr>
        <w:t>？</w:t>
      </w:r>
      <w:r>
        <w:t>[可多选]</w:t>
      </w:r>
    </w:p>
    <w:p>
      <w:pPr>
        <w:spacing w:line="360" w:lineRule="auto"/>
        <w:ind w:firstLine="240" w:firstLineChars="100"/>
      </w:pPr>
      <w:r>
        <w:rPr>
          <w:rFonts w:hint="eastAsia"/>
        </w:rPr>
        <w:t>□ 《关于深化医疗保障制度改革的意见》</w:t>
      </w:r>
    </w:p>
    <w:p>
      <w:pPr>
        <w:spacing w:line="360" w:lineRule="auto"/>
        <w:ind w:firstLine="240" w:firstLineChars="100"/>
      </w:pPr>
      <w:r>
        <w:rPr>
          <w:rFonts w:hint="eastAsia"/>
        </w:rPr>
        <w:t>□ 关于药品注册、生产监管的新版办法</w:t>
      </w:r>
    </w:p>
    <w:p>
      <w:pPr>
        <w:spacing w:line="360" w:lineRule="auto"/>
        <w:ind w:firstLine="240" w:firstLineChars="100"/>
      </w:pPr>
      <w:r>
        <w:rPr>
          <w:rFonts w:hint="eastAsia"/>
        </w:rPr>
        <w:t>□ 国内外医药产业现状及发展趋势</w:t>
      </w:r>
    </w:p>
    <w:p>
      <w:pPr>
        <w:spacing w:line="360" w:lineRule="auto"/>
        <w:ind w:firstLine="240" w:firstLineChars="100"/>
      </w:pPr>
      <w:r>
        <w:rPr>
          <w:rFonts w:hint="eastAsia"/>
        </w:rPr>
        <w:t>□ 关于“互联网+”医保服务的政策</w:t>
      </w:r>
    </w:p>
    <w:p>
      <w:pPr>
        <w:spacing w:line="360" w:lineRule="auto"/>
        <w:ind w:firstLine="240" w:firstLineChars="100"/>
      </w:pPr>
      <w:r>
        <w:rPr>
          <w:rFonts w:hint="eastAsia"/>
        </w:rPr>
        <w:t>□ 医药流通及零售相关政策变化及趋势</w:t>
      </w:r>
    </w:p>
    <w:p>
      <w:pPr>
        <w:spacing w:line="360" w:lineRule="auto"/>
        <w:ind w:firstLine="240" w:firstLineChars="100"/>
      </w:pPr>
      <w:r>
        <w:rPr>
          <w:rFonts w:hint="eastAsia"/>
        </w:rPr>
        <w:t>□ 医药电商行业运行及未来趋势</w:t>
      </w:r>
    </w:p>
    <w:p>
      <w:pPr>
        <w:spacing w:line="360" w:lineRule="auto"/>
        <w:ind w:firstLine="240" w:firstLineChars="100"/>
      </w:pPr>
      <w:r>
        <w:rPr>
          <w:rFonts w:hint="eastAsia"/>
        </w:rPr>
        <w:t>□ 其他</w:t>
      </w:r>
      <w:r>
        <w:rPr>
          <w:rFonts w:hint="eastAsia"/>
          <w:w w:val="90"/>
          <w:sz w:val="22"/>
        </w:rPr>
        <w:t>（可另在第18题中填写）</w:t>
      </w:r>
    </w:p>
    <w:p>
      <w:pPr>
        <w:spacing w:line="360" w:lineRule="auto"/>
      </w:pPr>
      <w:r>
        <w:t>10.您希望参加哪些形式的活动，以增进对医药政策及行业动态的理解?  [可多选]</w:t>
      </w:r>
      <w:r>
        <w:rPr>
          <w:color w:val="FF0000"/>
        </w:rPr>
        <w:t xml:space="preserve"> </w:t>
      </w:r>
    </w:p>
    <w:p>
      <w:pPr>
        <w:spacing w:line="360" w:lineRule="auto"/>
        <w:ind w:firstLine="240" w:firstLineChars="100"/>
      </w:pPr>
      <w:r>
        <w:rPr>
          <w:rFonts w:hint="eastAsia"/>
        </w:rPr>
        <w:t xml:space="preserve">□ 座谈会交流讨论       □ 面对面讲课培训      □ 面对面访谈   </w:t>
      </w:r>
      <w:r>
        <w:t xml:space="preserve">   </w:t>
      </w:r>
      <w:r>
        <w:rPr>
          <w:rFonts w:hint="eastAsia"/>
        </w:rPr>
        <w:t xml:space="preserve"> □ 线上直播培训 </w:t>
      </w:r>
      <w:r>
        <w:t xml:space="preserve">    </w:t>
      </w:r>
    </w:p>
    <w:p>
      <w:pPr>
        <w:spacing w:line="360" w:lineRule="auto"/>
        <w:ind w:firstLine="240" w:firstLineChars="100"/>
        <w:rPr>
          <w:w w:val="80"/>
        </w:rPr>
      </w:pPr>
      <w:r>
        <w:rPr>
          <w:rFonts w:hint="eastAsia"/>
        </w:rPr>
        <w:t xml:space="preserve">□ 实地走访了解           □ 信息发布会 </w:t>
      </w:r>
      <w:r>
        <w:t xml:space="preserve">             </w:t>
      </w:r>
      <w:r>
        <w:rPr>
          <w:rFonts w:hint="eastAsia"/>
        </w:rPr>
        <w:t>□ 其他</w:t>
      </w:r>
      <w:r>
        <w:rPr>
          <w:rFonts w:hint="eastAsia"/>
          <w:w w:val="90"/>
          <w:sz w:val="22"/>
        </w:rPr>
        <w:t>（可另在第18题中填写）</w:t>
      </w:r>
    </w:p>
    <w:p>
      <w:r>
        <w:t>11.同时</w:t>
      </w:r>
      <w:r>
        <w:rPr>
          <w:rFonts w:hint="eastAsia"/>
        </w:rPr>
        <w:t>，</w:t>
      </w:r>
      <w:r>
        <w:t>您对以下哪些内容的活动也感兴趣?</w:t>
      </w:r>
    </w:p>
    <w:p>
      <w:pPr>
        <w:pBdr>
          <w:left w:val="none" w:color="auto" w:sz="0" w:space="0"/>
        </w:pBdr>
        <w:spacing w:before="75" w:after="75"/>
        <w:ind w:left="180"/>
        <w:rPr>
          <w:color w:val="585858" w:themeColor="text1" w:themeTint="A6"/>
        </w:rPr>
      </w:pPr>
      <w:r>
        <w:rPr>
          <w:rFonts w:hint="eastAsia"/>
          <w:color w:val="585858" w:themeColor="text1" w:themeTint="A6"/>
        </w:rPr>
        <w:t>（</w:t>
      </w:r>
      <w:r>
        <w:rPr>
          <w:color w:val="585858" w:themeColor="text1" w:themeTint="A6"/>
        </w:rPr>
        <w:t>注：从1&gt;&gt;7代表您对其感兴趣程度由小&gt;&gt;大，请排序</w:t>
      </w:r>
      <w:r>
        <w:rPr>
          <w:rFonts w:hint="eastAsia"/>
          <w:color w:val="585858" w:themeColor="text1" w:themeTint="A6"/>
        </w:rPr>
        <w:t>）</w:t>
      </w:r>
    </w:p>
    <w:tbl>
      <w:tblPr>
        <w:tblStyle w:val="11"/>
        <w:tblW w:w="5522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4816"/>
        <w:gridCol w:w="710"/>
        <w:gridCol w:w="710"/>
        <w:gridCol w:w="709"/>
        <w:gridCol w:w="709"/>
        <w:gridCol w:w="709"/>
        <w:gridCol w:w="709"/>
        <w:gridCol w:w="7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16" w:type="dxa"/>
            <w:shd w:val="clear" w:color="auto" w:fill="D9E5ED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shd w:val="clear" w:color="auto" w:fill="D9E5ED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0" w:type="dxa"/>
            <w:shd w:val="clear" w:color="auto" w:fill="D9E5ED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D9E5ED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D9E5ED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D9E5ED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9" w:type="dxa"/>
            <w:shd w:val="clear" w:color="auto" w:fill="D9E5ED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D9E5ED"/>
            <w:vAlign w:val="center"/>
          </w:tcPr>
          <w:p>
            <w:pPr>
              <w:jc w:val="center"/>
            </w:pPr>
            <w: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1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关于医药政策法规的宣导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16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关于医药行业面临问题的研讨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16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关于新媒体发展态势的分析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16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关于新媒体技能的培训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1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医药信息传播行为规范、标准的制定和发布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1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医药媒体业内的评比和表彰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1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开展联谊活动，增进业内交流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</w:tbl>
    <w:p/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12.除媒体朋友外，您希望我们同时邀请以下哪些人员参与活动?  [可多选] </w:t>
      </w:r>
    </w:p>
    <w:p>
      <w:pPr>
        <w:spacing w:line="360" w:lineRule="auto"/>
        <w:ind w:left="240" w:leftChars="10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□ 医药主管部门     </w:t>
      </w:r>
      <w:r>
        <w:rPr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□ 媒体主管部门     </w:t>
      </w:r>
      <w:r>
        <w:rPr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□ 行业及高校专家    </w:t>
      </w:r>
      <w:r>
        <w:rPr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□ 制药企业代表          □ 医疗机构代表 </w:t>
      </w:r>
      <w:r>
        <w:rPr>
          <w:color w:val="000000" w:themeColor="text1"/>
        </w:rPr>
        <w:t xml:space="preserve">      </w:t>
      </w:r>
      <w:r>
        <w:rPr>
          <w:rFonts w:hint="eastAsia"/>
          <w:color w:val="000000" w:themeColor="text1"/>
        </w:rPr>
        <w:t xml:space="preserve">□ 流通企业代表     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□ 其他</w:t>
      </w:r>
      <w:r>
        <w:rPr>
          <w:rFonts w:hint="eastAsia"/>
          <w:w w:val="90"/>
          <w:sz w:val="22"/>
        </w:rPr>
        <w:t>（可另在第18题中填写）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13.您希望我们在哪儿举办活动?  [可多选] </w:t>
      </w:r>
    </w:p>
    <w:p>
      <w:pPr>
        <w:spacing w:line="360" w:lineRule="auto"/>
        <w:ind w:firstLine="240" w:firstLineChars="10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□ 北京市内       </w:t>
      </w:r>
      <w:r>
        <w:rPr>
          <w:color w:val="000000" w:themeColor="text1"/>
        </w:rPr>
        <w:t xml:space="preserve">          </w:t>
      </w:r>
      <w:r>
        <w:rPr>
          <w:rFonts w:hint="eastAsia"/>
          <w:color w:val="000000" w:themeColor="text1"/>
        </w:rPr>
        <w:t xml:space="preserve">□ 北京近郊        </w:t>
      </w:r>
      <w:r>
        <w:rPr>
          <w:color w:val="000000" w:themeColor="text1"/>
        </w:rPr>
        <w:t xml:space="preserve">       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□ 北京市外（周边）     □ 外省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14.您希望参加活动的频率为？ [单选] </w:t>
      </w:r>
    </w:p>
    <w:p>
      <w:pPr>
        <w:spacing w:line="360" w:lineRule="auto"/>
        <w:ind w:firstLine="240" w:firstLineChars="10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□ 一个季度1次 </w:t>
      </w:r>
      <w:r>
        <w:rPr>
          <w:color w:val="000000" w:themeColor="text1"/>
        </w:rPr>
        <w:t xml:space="preserve">       </w:t>
      </w:r>
      <w:r>
        <w:rPr>
          <w:rFonts w:hint="eastAsia"/>
          <w:color w:val="000000" w:themeColor="text1"/>
        </w:rPr>
        <w:t xml:space="preserve"> □ 两个月1次    </w:t>
      </w:r>
      <w:r>
        <w:rPr>
          <w:color w:val="000000" w:themeColor="text1"/>
        </w:rPr>
        <w:t xml:space="preserve">      </w:t>
      </w:r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□ 一个月1次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15.您希望在什么时间参加活动? [可多选]</w:t>
      </w:r>
    </w:p>
    <w:p>
      <w:pPr>
        <w:spacing w:line="360" w:lineRule="auto"/>
        <w:ind w:firstLine="240" w:firstLineChars="10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□ 随机进行      </w:t>
      </w:r>
      <w:r>
        <w:rPr>
          <w:color w:val="000000" w:themeColor="text1"/>
        </w:rPr>
        <w:t xml:space="preserve">      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 xml:space="preserve">□ 周一至周三      </w:t>
      </w:r>
      <w:r>
        <w:rPr>
          <w:color w:val="000000" w:themeColor="text1"/>
        </w:rPr>
        <w:t xml:space="preserve">      </w:t>
      </w:r>
      <w:r>
        <w:rPr>
          <w:rFonts w:hint="eastAsia"/>
          <w:color w:val="000000" w:themeColor="text1"/>
        </w:rPr>
        <w:t xml:space="preserve">  □ 周四至周五    </w:t>
      </w:r>
      <w:r>
        <w:rPr>
          <w:color w:val="000000" w:themeColor="text1"/>
        </w:rPr>
        <w:t xml:space="preserve">         </w:t>
      </w:r>
      <w:r>
        <w:rPr>
          <w:rFonts w:hint="eastAsia"/>
          <w:color w:val="000000" w:themeColor="text1"/>
        </w:rPr>
        <w:t xml:space="preserve">  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□ 周末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16.您认为每次活动时间为多久比较合适? [可多选]</w:t>
      </w:r>
    </w:p>
    <w:p>
      <w:pPr>
        <w:spacing w:line="360" w:lineRule="auto"/>
        <w:ind w:firstLine="240" w:firstLineChars="100"/>
        <w:rPr>
          <w:color w:val="000000" w:themeColor="text1"/>
        </w:rPr>
      </w:pPr>
      <w:r>
        <w:rPr>
          <w:rFonts w:hint="eastAsia"/>
          <w:color w:val="000000" w:themeColor="text1"/>
        </w:rPr>
        <w:t>□ 半天                         □ 一天                          □ 两天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17.您希望每次活动的专家及学员参与人数多少合适? [可多选]</w:t>
      </w:r>
    </w:p>
    <w:p>
      <w:pPr>
        <w:spacing w:line="360" w:lineRule="auto"/>
        <w:ind w:firstLine="240" w:firstLineChars="10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□ 7-10人         □ 10-15人       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 □ 15-20人           □ 20-30人       </w:t>
      </w:r>
      <w:r>
        <w:rPr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 □ 30-40人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18.您对“促进医药信息正面、准确传播”系列活动的其他意见和建议？ </w:t>
      </w:r>
    </w:p>
    <w:p>
      <w:pPr>
        <w:spacing w:line="360" w:lineRule="auto"/>
      </w:pPr>
      <w:r>
        <w:pict>
          <v:shape id="_x0000_s1026" o:spid="_x0000_s1026" o:spt="32" type="#_x0000_t32" style="position:absolute;left:0pt;margin-left:39.4pt;margin-top:22.15pt;height:0pt;width:382.7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27" o:spid="_x0000_s1027" o:spt="32" type="#_x0000_t32" style="position:absolute;left:0pt;margin-left:3.45pt;margin-top:54pt;height:0pt;width:419.55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4330984"/>
      <w:docPartObj>
        <w:docPartGallery w:val="AutoText"/>
      </w:docPartObj>
    </w:sdtPr>
    <w:sdtContent>
      <w:p>
        <w:pPr>
          <w:pStyle w:val="9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  <w:r>
          <w:rPr>
            <w:rFonts w:hint="eastAsia"/>
          </w:rPr>
          <w:t>-</w:t>
        </w:r>
      </w:p>
    </w:sdtContent>
  </w:sdt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93484"/>
    <w:rsid w:val="000173A9"/>
    <w:rsid w:val="001208C6"/>
    <w:rsid w:val="001723DE"/>
    <w:rsid w:val="001F51DC"/>
    <w:rsid w:val="002C26D8"/>
    <w:rsid w:val="003C1698"/>
    <w:rsid w:val="003F0714"/>
    <w:rsid w:val="00467C36"/>
    <w:rsid w:val="004B44C2"/>
    <w:rsid w:val="005C3764"/>
    <w:rsid w:val="0065133A"/>
    <w:rsid w:val="00653F0E"/>
    <w:rsid w:val="00732EE8"/>
    <w:rsid w:val="008742CB"/>
    <w:rsid w:val="00893484"/>
    <w:rsid w:val="00971C55"/>
    <w:rsid w:val="009C406C"/>
    <w:rsid w:val="009F0693"/>
    <w:rsid w:val="00C04908"/>
    <w:rsid w:val="00C15399"/>
    <w:rsid w:val="00CD174B"/>
    <w:rsid w:val="00D1654D"/>
    <w:rsid w:val="00D55A00"/>
    <w:rsid w:val="00F54525"/>
    <w:rsid w:val="3A64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eastAsia="Times New Roman"/>
      <w:b/>
      <w:bCs/>
      <w:kern w:val="32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eastAsia="Times New Roman"/>
      <w:b/>
      <w:bCs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rFonts w:eastAsia="Times New Roman"/>
      <w:b/>
      <w:bCs/>
      <w:iCs/>
      <w:sz w:val="20"/>
      <w:szCs w:val="20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rFonts w:eastAsia="Times New Roman"/>
      <w:b/>
      <w:bCs/>
      <w:sz w:val="16"/>
      <w:szCs w:val="16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5"/>
    <w:semiHidden/>
    <w:unhideWhenUsed/>
    <w:uiPriority w:val="0"/>
    <w:rPr>
      <w:sz w:val="18"/>
      <w:szCs w:val="18"/>
    </w:rPr>
  </w:style>
  <w:style w:type="paragraph" w:styleId="9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13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页眉 Char"/>
    <w:basedOn w:val="12"/>
    <w:link w:val="10"/>
    <w:uiPriority w:val="0"/>
    <w:rPr>
      <w:sz w:val="18"/>
      <w:szCs w:val="18"/>
    </w:rPr>
  </w:style>
  <w:style w:type="character" w:customStyle="1" w:styleId="14">
    <w:name w:val="页脚 Char"/>
    <w:basedOn w:val="12"/>
    <w:link w:val="9"/>
    <w:uiPriority w:val="99"/>
    <w:rPr>
      <w:sz w:val="18"/>
      <w:szCs w:val="18"/>
    </w:rPr>
  </w:style>
  <w:style w:type="character" w:customStyle="1" w:styleId="15">
    <w:name w:val="批注框文本 Char"/>
    <w:basedOn w:val="12"/>
    <w:link w:val="8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/>
    <customShpInfo spid="_x0000_s1028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381</Words>
  <Characters>2172</Characters>
  <Lines>18</Lines>
  <Paragraphs>5</Paragraphs>
  <TotalTime>234</TotalTime>
  <ScaleCrop>false</ScaleCrop>
  <LinksUpToDate>false</LinksUpToDate>
  <CharactersWithSpaces>2548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2020-04-22T07:41:00Z</dcterms:created>
  <dc:creator>Administrator</dc:creator>
  <cp:lastModifiedBy>天地</cp:lastModifiedBy>
  <cp:lastPrinted>2020-04-23T02:13:00Z</cp:lastPrinted>
  <dcterms:modified xsi:type="dcterms:W3CDTF">2020-04-23T08:22:00Z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